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44A41D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D57FD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7B1D3C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1F634E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CD73A4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3237B3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36153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4ABF302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0ECFFFFB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10EC80FF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155AA6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ED7DAE" w:rsidR="00ED7DAE">
        <w:rPr>
          <w:lang w:eastAsia="en-US"/>
        </w:rPr>
        <w:t>0412365400415008112420174</w:t>
      </w:r>
      <w:r w:rsidRPr="009F1530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237B3" w14:paraId="7C8A461C" w14:textId="5C1D69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6F6B6CFB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CEF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1F634E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237B3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D6047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1530"/>
    <w:rsid w:val="009F6580"/>
    <w:rsid w:val="00A00915"/>
    <w:rsid w:val="00A01DB1"/>
    <w:rsid w:val="00A05055"/>
    <w:rsid w:val="00A1136B"/>
    <w:rsid w:val="00A13CC4"/>
    <w:rsid w:val="00A20A99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96772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47F25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D7DA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CA43-057F-4BF2-9C3D-B26C9E1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